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88B1" w14:textId="2911DB8A" w:rsidR="00EA17C3" w:rsidRPr="00EA17C3" w:rsidRDefault="00EA17C3" w:rsidP="00EA17C3">
      <w:r w:rsidRPr="00EA17C3">
        <w:rPr>
          <w:b/>
          <w:bCs/>
        </w:rPr>
        <w:t>School Strategic Plan: 2023-202</w:t>
      </w:r>
      <w:r w:rsidR="00582508">
        <w:rPr>
          <w:b/>
          <w:bCs/>
        </w:rPr>
        <w:t>5</w:t>
      </w:r>
    </w:p>
    <w:p w14:paraId="18A0CD16" w14:textId="77777777" w:rsidR="00EA17C3" w:rsidRPr="00EA17C3" w:rsidRDefault="00EA17C3" w:rsidP="00EA17C3">
      <w:r w:rsidRPr="00EA17C3">
        <w:rPr>
          <w:b/>
          <w:bCs/>
        </w:rPr>
        <w:t>Vision Statement:</w:t>
      </w:r>
      <w:r w:rsidRPr="00EA17C3">
        <w:t xml:space="preserve"> </w:t>
      </w:r>
      <w:r w:rsidRPr="00EA17C3">
        <w:rPr>
          <w:i/>
          <w:iCs/>
        </w:rPr>
        <w:t>Empowering students for lifelong success through strong community partnerships, academic excellence, and Christian values.</w:t>
      </w:r>
    </w:p>
    <w:p w14:paraId="6BE89636" w14:textId="068B1520" w:rsidR="00EA17C3" w:rsidRPr="00EA17C3" w:rsidRDefault="00EA17C3" w:rsidP="00EA17C3">
      <w:r w:rsidRPr="00EA17C3">
        <w:rPr>
          <w:b/>
          <w:bCs/>
        </w:rPr>
        <w:t>Mission Statement:</w:t>
      </w:r>
      <w:r w:rsidRPr="00EA17C3">
        <w:t xml:space="preserve"> </w:t>
      </w:r>
      <w:r w:rsidRPr="00EA17C3">
        <w:rPr>
          <w:i/>
          <w:iCs/>
        </w:rPr>
        <w:t>Our school is committed to fostering a nurturing, inclusive, and high-achieving learning environment guided by Christian values. We are dedicated to building strong community relationships, improving literacy outcomes for all students, and creating connections with our local iwi</w:t>
      </w:r>
      <w:r w:rsidR="00582508">
        <w:rPr>
          <w:i/>
          <w:iCs/>
        </w:rPr>
        <w:t>,</w:t>
      </w:r>
      <w:r w:rsidRPr="00EA17C3">
        <w:rPr>
          <w:i/>
          <w:iCs/>
        </w:rPr>
        <w:t xml:space="preserve"> and school </w:t>
      </w:r>
      <w:r w:rsidR="00582508">
        <w:rPr>
          <w:i/>
          <w:iCs/>
        </w:rPr>
        <w:t xml:space="preserve">and church </w:t>
      </w:r>
      <w:r w:rsidRPr="00EA17C3">
        <w:rPr>
          <w:i/>
          <w:iCs/>
        </w:rPr>
        <w:t>community to support planning and positive learning outcomes for our students.</w:t>
      </w:r>
    </w:p>
    <w:p w14:paraId="54D791EC" w14:textId="77777777" w:rsidR="00EA17C3" w:rsidRPr="00EA17C3" w:rsidRDefault="00EA17C3" w:rsidP="00EA17C3">
      <w:r w:rsidRPr="00EA17C3">
        <w:rPr>
          <w:b/>
          <w:bCs/>
        </w:rPr>
        <w:t>Goals and Objectives:</w:t>
      </w:r>
    </w:p>
    <w:p w14:paraId="6D05F1C2" w14:textId="0C750837" w:rsidR="00EA17C3" w:rsidRPr="00EA17C3" w:rsidRDefault="00EA17C3" w:rsidP="00EA17C3">
      <w:r w:rsidRPr="00EA17C3">
        <w:rPr>
          <w:b/>
          <w:bCs/>
        </w:rPr>
        <w:t xml:space="preserve">Goal 1: Strengthening Relationships with </w:t>
      </w:r>
      <w:r w:rsidR="00D81036">
        <w:rPr>
          <w:b/>
          <w:bCs/>
        </w:rPr>
        <w:t xml:space="preserve">our school community - Connecting relationships with </w:t>
      </w:r>
      <w:proofErr w:type="spellStart"/>
      <w:r w:rsidR="00D81036">
        <w:rPr>
          <w:b/>
          <w:bCs/>
        </w:rPr>
        <w:t>Tikipunga</w:t>
      </w:r>
      <w:proofErr w:type="spellEnd"/>
      <w:r w:rsidR="00D81036">
        <w:rPr>
          <w:b/>
          <w:bCs/>
        </w:rPr>
        <w:t xml:space="preserve"> Adventist Fellowship, </w:t>
      </w:r>
      <w:r w:rsidR="00394F4C">
        <w:rPr>
          <w:b/>
          <w:bCs/>
        </w:rPr>
        <w:t>Whangarei</w:t>
      </w:r>
      <w:r w:rsidRPr="00EA17C3">
        <w:rPr>
          <w:b/>
          <w:bCs/>
        </w:rPr>
        <w:t xml:space="preserve"> SDA </w:t>
      </w:r>
      <w:proofErr w:type="gramStart"/>
      <w:r w:rsidRPr="00EA17C3">
        <w:rPr>
          <w:b/>
          <w:bCs/>
        </w:rPr>
        <w:t>Church</w:t>
      </w:r>
      <w:proofErr w:type="gramEnd"/>
      <w:r w:rsidR="00D81036">
        <w:rPr>
          <w:b/>
          <w:bCs/>
        </w:rPr>
        <w:t xml:space="preserve"> and Local Iwi in our School Community.</w:t>
      </w:r>
    </w:p>
    <w:p w14:paraId="18189651" w14:textId="2E725744" w:rsidR="00EA17C3" w:rsidRPr="00EA17C3" w:rsidRDefault="00EA17C3" w:rsidP="00EA17C3">
      <w:r w:rsidRPr="00EA17C3">
        <w:rPr>
          <w:i/>
          <w:iCs/>
        </w:rPr>
        <w:t xml:space="preserve">Objective 1.1: </w:t>
      </w:r>
      <w:proofErr w:type="spellStart"/>
      <w:r w:rsidR="00D81036">
        <w:rPr>
          <w:i/>
          <w:iCs/>
        </w:rPr>
        <w:t>Tikipunga</w:t>
      </w:r>
      <w:proofErr w:type="spellEnd"/>
      <w:r w:rsidR="00D81036">
        <w:rPr>
          <w:i/>
          <w:iCs/>
        </w:rPr>
        <w:t xml:space="preserve"> Adventist Fellowship &amp; Whangarei SDA Adventist Church</w:t>
      </w:r>
    </w:p>
    <w:p w14:paraId="1F836DE7" w14:textId="27542A4F" w:rsidR="00EA17C3" w:rsidRPr="00EA17C3" w:rsidRDefault="00EA17C3" w:rsidP="00EA17C3">
      <w:pPr>
        <w:numPr>
          <w:ilvl w:val="0"/>
          <w:numId w:val="1"/>
        </w:numPr>
      </w:pPr>
      <w:r w:rsidRPr="00EA17C3">
        <w:t>Begin discussions outlining shared goals</w:t>
      </w:r>
      <w:r w:rsidR="00D81036">
        <w:t xml:space="preserve">. </w:t>
      </w:r>
    </w:p>
    <w:p w14:paraId="1B7D3C0A" w14:textId="77777777" w:rsidR="00EA17C3" w:rsidRDefault="00EA17C3" w:rsidP="00EA17C3">
      <w:pPr>
        <w:numPr>
          <w:ilvl w:val="0"/>
          <w:numId w:val="2"/>
        </w:numPr>
      </w:pPr>
      <w:r w:rsidRPr="00EA17C3">
        <w:t>Implement joint initiatives, such as community service projects, shared events, and volunteer programs.</w:t>
      </w:r>
    </w:p>
    <w:p w14:paraId="2BAAA873" w14:textId="2F5B6F3A" w:rsidR="003E3C36" w:rsidRPr="00EA17C3" w:rsidRDefault="003E3C36" w:rsidP="00EA17C3">
      <w:pPr>
        <w:numPr>
          <w:ilvl w:val="0"/>
          <w:numId w:val="2"/>
        </w:numPr>
      </w:pPr>
      <w:r>
        <w:t>Develop a quarterly newsletter for churches to share successes and upcoming events.</w:t>
      </w:r>
    </w:p>
    <w:p w14:paraId="6EF6CD15" w14:textId="3FE89DE5" w:rsidR="00EA17C3" w:rsidRPr="00EA17C3" w:rsidRDefault="00EA17C3" w:rsidP="00D81036">
      <w:r w:rsidRPr="00EA17C3">
        <w:rPr>
          <w:i/>
          <w:iCs/>
        </w:rPr>
        <w:t xml:space="preserve">Objective 1.2: </w:t>
      </w:r>
      <w:r w:rsidR="00D81036" w:rsidRPr="00EA17C3">
        <w:rPr>
          <w:i/>
          <w:iCs/>
        </w:rPr>
        <w:t>Student Involvement</w:t>
      </w:r>
    </w:p>
    <w:p w14:paraId="767A3B80" w14:textId="0502AC68" w:rsidR="00EA17C3" w:rsidRDefault="00EA17C3" w:rsidP="00EA17C3">
      <w:pPr>
        <w:numPr>
          <w:ilvl w:val="0"/>
          <w:numId w:val="5"/>
        </w:numPr>
      </w:pPr>
      <w:r w:rsidRPr="00EA17C3">
        <w:t>Encourage student participation in church-related activities</w:t>
      </w:r>
      <w:r w:rsidR="00D81036">
        <w:t>.</w:t>
      </w:r>
    </w:p>
    <w:p w14:paraId="20AFF0B3" w14:textId="1AD7A83E" w:rsidR="003E3C36" w:rsidRPr="00EA17C3" w:rsidRDefault="003E3C36" w:rsidP="00EA17C3">
      <w:pPr>
        <w:numPr>
          <w:ilvl w:val="0"/>
          <w:numId w:val="5"/>
        </w:numPr>
      </w:pPr>
      <w:r>
        <w:t>Student voice in the quarterly newsletter.</w:t>
      </w:r>
    </w:p>
    <w:p w14:paraId="015700A1" w14:textId="77777777" w:rsidR="00EA17C3" w:rsidRDefault="00EA17C3" w:rsidP="00EA17C3">
      <w:pPr>
        <w:numPr>
          <w:ilvl w:val="0"/>
          <w:numId w:val="6"/>
        </w:numPr>
      </w:pPr>
      <w:r w:rsidRPr="00EA17C3">
        <w:t>Assess the impact of student involvement in church activities, evaluating the development of Christian principles and community engagement.</w:t>
      </w:r>
    </w:p>
    <w:p w14:paraId="0D6C6F83" w14:textId="4CE4592A" w:rsidR="00D81036" w:rsidRPr="00EA17C3" w:rsidRDefault="00D81036" w:rsidP="00D81036">
      <w:r w:rsidRPr="00EA17C3">
        <w:rPr>
          <w:i/>
          <w:iCs/>
        </w:rPr>
        <w:t xml:space="preserve">Objective </w:t>
      </w:r>
      <w:r>
        <w:rPr>
          <w:i/>
          <w:iCs/>
        </w:rPr>
        <w:t>1.3</w:t>
      </w:r>
      <w:r w:rsidRPr="00EA17C3">
        <w:rPr>
          <w:i/>
          <w:iCs/>
        </w:rPr>
        <w:t>: Iwi Partnerships</w:t>
      </w:r>
    </w:p>
    <w:p w14:paraId="13FEA944" w14:textId="77777777" w:rsidR="00D81036" w:rsidRPr="00EA17C3" w:rsidRDefault="00D81036" w:rsidP="00D81036">
      <w:pPr>
        <w:numPr>
          <w:ilvl w:val="0"/>
          <w:numId w:val="13"/>
        </w:numPr>
      </w:pPr>
      <w:r w:rsidRPr="00EA17C3">
        <w:t>Establish formal connections with the local iwi, inviting their input and involvement where applicable, in the development and implementations of school programmes.</w:t>
      </w:r>
    </w:p>
    <w:p w14:paraId="2BB063C8" w14:textId="77777777" w:rsidR="00D81036" w:rsidRPr="00EA17C3" w:rsidRDefault="00D81036" w:rsidP="00D81036">
      <w:pPr>
        <w:numPr>
          <w:ilvl w:val="0"/>
          <w:numId w:val="13"/>
        </w:numPr>
      </w:pPr>
      <w:r w:rsidRPr="00EA17C3">
        <w:t xml:space="preserve">Collaborate on cultural programs and events promoting an understanding of </w:t>
      </w:r>
      <w:proofErr w:type="spellStart"/>
      <w:r w:rsidRPr="00EA17C3">
        <w:t>Maori</w:t>
      </w:r>
      <w:proofErr w:type="spellEnd"/>
      <w:r w:rsidRPr="00EA17C3">
        <w:t xml:space="preserve"> culture and heritage, rooted in Christian unity and respect.</w:t>
      </w:r>
    </w:p>
    <w:p w14:paraId="343BCF2D" w14:textId="77777777" w:rsidR="00D81036" w:rsidRPr="00EA17C3" w:rsidRDefault="00D81036" w:rsidP="00D81036">
      <w:pPr>
        <w:numPr>
          <w:ilvl w:val="0"/>
          <w:numId w:val="14"/>
        </w:numPr>
      </w:pPr>
      <w:r w:rsidRPr="00EA17C3">
        <w:t>Assess the impact of iwi partnerships on the school community and the promotion of Christian and cultural values.</w:t>
      </w:r>
    </w:p>
    <w:p w14:paraId="66574EE1" w14:textId="2259B308" w:rsidR="00D81036" w:rsidRPr="00EA17C3" w:rsidRDefault="00D81036" w:rsidP="00D81036">
      <w:r w:rsidRPr="00EA17C3">
        <w:rPr>
          <w:i/>
          <w:iCs/>
        </w:rPr>
        <w:t xml:space="preserve">Objective </w:t>
      </w:r>
      <w:r>
        <w:rPr>
          <w:i/>
          <w:iCs/>
        </w:rPr>
        <w:t>1</w:t>
      </w:r>
      <w:r w:rsidRPr="00EA17C3">
        <w:rPr>
          <w:i/>
          <w:iCs/>
        </w:rPr>
        <w:t>.</w:t>
      </w:r>
      <w:r>
        <w:rPr>
          <w:i/>
          <w:iCs/>
        </w:rPr>
        <w:t>4</w:t>
      </w:r>
      <w:r w:rsidRPr="00EA17C3">
        <w:rPr>
          <w:i/>
          <w:iCs/>
        </w:rPr>
        <w:t>: Positive Learning Outcomes</w:t>
      </w:r>
    </w:p>
    <w:p w14:paraId="3E79EBD9" w14:textId="77777777" w:rsidR="00D81036" w:rsidRPr="00EA17C3" w:rsidRDefault="00D81036" w:rsidP="00D81036">
      <w:pPr>
        <w:numPr>
          <w:ilvl w:val="0"/>
          <w:numId w:val="17"/>
        </w:numPr>
      </w:pPr>
      <w:r w:rsidRPr="00EA17C3">
        <w:t>Use community resources and expertise to provide additional learning opportunities for students.</w:t>
      </w:r>
    </w:p>
    <w:p w14:paraId="1C9D37D9" w14:textId="77777777" w:rsidR="00D81036" w:rsidRPr="00EA17C3" w:rsidRDefault="00D81036" w:rsidP="00D81036">
      <w:pPr>
        <w:numPr>
          <w:ilvl w:val="0"/>
          <w:numId w:val="18"/>
        </w:numPr>
      </w:pPr>
      <w:r w:rsidRPr="00EA17C3">
        <w:t>Enhance and diversify the learning opportunities through community resources.</w:t>
      </w:r>
    </w:p>
    <w:p w14:paraId="56743D0C" w14:textId="77777777" w:rsidR="00D81036" w:rsidRPr="00EA17C3" w:rsidRDefault="00D81036" w:rsidP="00D81036">
      <w:pPr>
        <w:numPr>
          <w:ilvl w:val="0"/>
          <w:numId w:val="18"/>
        </w:numPr>
      </w:pPr>
      <w:r w:rsidRPr="00EA17C3">
        <w:t>Continuously assess community satisfaction and adjust school activities accordingly.</w:t>
      </w:r>
    </w:p>
    <w:p w14:paraId="08AAF48D" w14:textId="77777777" w:rsidR="00D81036" w:rsidRPr="00EA17C3" w:rsidRDefault="00D81036" w:rsidP="00D81036">
      <w:pPr>
        <w:ind w:left="720"/>
      </w:pPr>
    </w:p>
    <w:p w14:paraId="3F61C8F2" w14:textId="77777777" w:rsidR="00D81036" w:rsidRDefault="00D81036" w:rsidP="00EA17C3">
      <w:pPr>
        <w:rPr>
          <w:b/>
          <w:bCs/>
        </w:rPr>
      </w:pPr>
    </w:p>
    <w:p w14:paraId="706769AF" w14:textId="77777777" w:rsidR="00D81036" w:rsidRDefault="00D81036" w:rsidP="00EA17C3">
      <w:pPr>
        <w:rPr>
          <w:b/>
          <w:bCs/>
        </w:rPr>
      </w:pPr>
    </w:p>
    <w:p w14:paraId="01BFD8B0" w14:textId="2566B62C" w:rsidR="00EA17C3" w:rsidRPr="00EA17C3" w:rsidRDefault="00EA17C3" w:rsidP="00EA17C3">
      <w:r w:rsidRPr="00EA17C3">
        <w:rPr>
          <w:b/>
          <w:bCs/>
        </w:rPr>
        <w:t xml:space="preserve">Goal 2: Improving Literacy Outcomes for </w:t>
      </w:r>
      <w:proofErr w:type="spellStart"/>
      <w:r w:rsidRPr="00EA17C3">
        <w:rPr>
          <w:b/>
          <w:bCs/>
        </w:rPr>
        <w:t>Maori</w:t>
      </w:r>
      <w:proofErr w:type="spellEnd"/>
      <w:r w:rsidRPr="00EA17C3">
        <w:rPr>
          <w:b/>
          <w:bCs/>
        </w:rPr>
        <w:t xml:space="preserve"> Students and All Students</w:t>
      </w:r>
    </w:p>
    <w:p w14:paraId="37E89442" w14:textId="77777777" w:rsidR="00EA17C3" w:rsidRPr="00EA17C3" w:rsidRDefault="00EA17C3" w:rsidP="00EA17C3">
      <w:r w:rsidRPr="00EA17C3">
        <w:rPr>
          <w:i/>
          <w:iCs/>
        </w:rPr>
        <w:t>Objective 2.1: Data-Driven Literacy Support</w:t>
      </w:r>
    </w:p>
    <w:p w14:paraId="708C6F6A" w14:textId="77777777" w:rsidR="00EA17C3" w:rsidRPr="00EA17C3" w:rsidRDefault="00EA17C3" w:rsidP="00EA17C3">
      <w:pPr>
        <w:numPr>
          <w:ilvl w:val="0"/>
          <w:numId w:val="7"/>
        </w:numPr>
      </w:pPr>
      <w:r w:rsidRPr="00EA17C3">
        <w:t xml:space="preserve">Collect and analyse data on literacy outcomes for </w:t>
      </w:r>
      <w:proofErr w:type="spellStart"/>
      <w:r w:rsidRPr="00EA17C3">
        <w:t>Maori</w:t>
      </w:r>
      <w:proofErr w:type="spellEnd"/>
      <w:r w:rsidRPr="00EA17C3">
        <w:t xml:space="preserve"> students and all students, identifying areas for </w:t>
      </w:r>
      <w:proofErr w:type="gramStart"/>
      <w:r w:rsidRPr="00EA17C3">
        <w:t>improvement .</w:t>
      </w:r>
      <w:proofErr w:type="gramEnd"/>
    </w:p>
    <w:p w14:paraId="569B3961" w14:textId="50C04B62" w:rsidR="00EA17C3" w:rsidRPr="00EA17C3" w:rsidRDefault="00EA17C3" w:rsidP="00EA17C3">
      <w:pPr>
        <w:numPr>
          <w:ilvl w:val="0"/>
          <w:numId w:val="7"/>
        </w:numPr>
      </w:pPr>
      <w:r w:rsidRPr="00EA17C3">
        <w:t>Develop a tailored literacy improvement plan, and culturally sensitive teaching practices.</w:t>
      </w:r>
    </w:p>
    <w:p w14:paraId="1BF53274" w14:textId="77777777" w:rsidR="00EA17C3" w:rsidRPr="00EA17C3" w:rsidRDefault="00EA17C3" w:rsidP="00EA17C3">
      <w:pPr>
        <w:numPr>
          <w:ilvl w:val="0"/>
          <w:numId w:val="8"/>
        </w:numPr>
      </w:pPr>
      <w:r w:rsidRPr="00EA17C3">
        <w:t>Implement the literacy improvement plan, monitor progress, and adjust strategies as needed.</w:t>
      </w:r>
    </w:p>
    <w:p w14:paraId="289D5B6B" w14:textId="77777777" w:rsidR="00EA17C3" w:rsidRPr="00EA17C3" w:rsidRDefault="00EA17C3" w:rsidP="00EA17C3">
      <w:pPr>
        <w:numPr>
          <w:ilvl w:val="0"/>
          <w:numId w:val="8"/>
        </w:numPr>
      </w:pPr>
      <w:r w:rsidRPr="00EA17C3">
        <w:t>Review the impact of the plan on literacy outcomes and make necessary adaptations.</w:t>
      </w:r>
    </w:p>
    <w:p w14:paraId="37C8D217" w14:textId="77777777" w:rsidR="00EA17C3" w:rsidRPr="00EA17C3" w:rsidRDefault="00EA17C3" w:rsidP="00EA17C3">
      <w:r w:rsidRPr="00EA17C3">
        <w:rPr>
          <w:i/>
          <w:iCs/>
        </w:rPr>
        <w:t>Objective 2.2: Professional Development</w:t>
      </w:r>
    </w:p>
    <w:p w14:paraId="2E309B5E" w14:textId="77777777" w:rsidR="00EA17C3" w:rsidRPr="00EA17C3" w:rsidRDefault="00EA17C3" w:rsidP="00EA17C3">
      <w:pPr>
        <w:numPr>
          <w:ilvl w:val="0"/>
          <w:numId w:val="9"/>
        </w:numPr>
      </w:pPr>
      <w:r w:rsidRPr="00EA17C3">
        <w:t>Begin professional development sessions for teachers, focusing on literacy instruction, culturally sensitive teaching methods, and assessment strategies infused with Christian ethics.</w:t>
      </w:r>
    </w:p>
    <w:p w14:paraId="19C524EA" w14:textId="77777777" w:rsidR="00EA17C3" w:rsidRPr="00EA17C3" w:rsidRDefault="00EA17C3" w:rsidP="00EA17C3">
      <w:pPr>
        <w:numPr>
          <w:ilvl w:val="0"/>
          <w:numId w:val="9"/>
        </w:numPr>
      </w:pPr>
      <w:r w:rsidRPr="00EA17C3">
        <w:t xml:space="preserve">Collaborate with </w:t>
      </w:r>
      <w:proofErr w:type="spellStart"/>
      <w:r w:rsidRPr="00EA17C3">
        <w:t>Maori</w:t>
      </w:r>
      <w:proofErr w:type="spellEnd"/>
      <w:r w:rsidRPr="00EA17C3">
        <w:t xml:space="preserve"> language experts to integrate </w:t>
      </w:r>
      <w:proofErr w:type="spellStart"/>
      <w:r w:rsidRPr="00EA17C3">
        <w:t>Te</w:t>
      </w:r>
      <w:proofErr w:type="spellEnd"/>
      <w:r w:rsidRPr="00EA17C3">
        <w:t xml:space="preserve"> Reo </w:t>
      </w:r>
      <w:proofErr w:type="spellStart"/>
      <w:r w:rsidRPr="00EA17C3">
        <w:t>Maori</w:t>
      </w:r>
      <w:proofErr w:type="spellEnd"/>
      <w:r w:rsidRPr="00EA17C3">
        <w:t xml:space="preserve"> and </w:t>
      </w:r>
      <w:proofErr w:type="spellStart"/>
      <w:r w:rsidRPr="00EA17C3">
        <w:t>Maori</w:t>
      </w:r>
      <w:proofErr w:type="spellEnd"/>
      <w:r w:rsidRPr="00EA17C3">
        <w:t xml:space="preserve"> culture into the curriculum, respecting Christian values of unity and respect.</w:t>
      </w:r>
    </w:p>
    <w:p w14:paraId="3B25EE97" w14:textId="77777777" w:rsidR="00EA17C3" w:rsidRPr="00EA17C3" w:rsidRDefault="00EA17C3" w:rsidP="00EA17C3">
      <w:pPr>
        <w:numPr>
          <w:ilvl w:val="0"/>
          <w:numId w:val="10"/>
        </w:numPr>
      </w:pPr>
      <w:r w:rsidRPr="00EA17C3">
        <w:t>Continue and expand professional development sessions.</w:t>
      </w:r>
    </w:p>
    <w:p w14:paraId="393ED891" w14:textId="77777777" w:rsidR="00EA17C3" w:rsidRPr="00EA17C3" w:rsidRDefault="00EA17C3" w:rsidP="00EA17C3">
      <w:pPr>
        <w:numPr>
          <w:ilvl w:val="0"/>
          <w:numId w:val="10"/>
        </w:numPr>
      </w:pPr>
      <w:r w:rsidRPr="00EA17C3">
        <w:t>Evaluate the effectiveness of professional development in enhancing literacy outcomes.</w:t>
      </w:r>
    </w:p>
    <w:p w14:paraId="3B0717FB" w14:textId="77777777" w:rsidR="00EA17C3" w:rsidRPr="00EA17C3" w:rsidRDefault="00EA17C3" w:rsidP="00EA17C3">
      <w:r w:rsidRPr="00EA17C3">
        <w:rPr>
          <w:i/>
          <w:iCs/>
        </w:rPr>
        <w:t>Objective 2.3: Family and Community Engagement</w:t>
      </w:r>
    </w:p>
    <w:p w14:paraId="1A2FC1D7" w14:textId="12EA05E9" w:rsidR="00EA17C3" w:rsidRPr="00EA17C3" w:rsidRDefault="00EA17C3" w:rsidP="00EA17C3">
      <w:pPr>
        <w:numPr>
          <w:ilvl w:val="0"/>
          <w:numId w:val="11"/>
        </w:numPr>
      </w:pPr>
      <w:r w:rsidRPr="00EA17C3">
        <w:t>Organise family literacy nights and workshops</w:t>
      </w:r>
      <w:r w:rsidR="00582508">
        <w:t>.</w:t>
      </w:r>
    </w:p>
    <w:p w14:paraId="352C1DC9" w14:textId="77777777" w:rsidR="00EA17C3" w:rsidRPr="00EA17C3" w:rsidRDefault="00EA17C3" w:rsidP="00EA17C3">
      <w:pPr>
        <w:numPr>
          <w:ilvl w:val="0"/>
          <w:numId w:val="11"/>
        </w:numPr>
      </w:pPr>
      <w:r w:rsidRPr="00EA17C3">
        <w:t>Encourage parents and caregivers to support literacy development at home.</w:t>
      </w:r>
    </w:p>
    <w:p w14:paraId="787F8933" w14:textId="77777777" w:rsidR="00EA17C3" w:rsidRPr="00EA17C3" w:rsidRDefault="00EA17C3" w:rsidP="00EA17C3">
      <w:pPr>
        <w:numPr>
          <w:ilvl w:val="0"/>
          <w:numId w:val="12"/>
        </w:numPr>
      </w:pPr>
      <w:r w:rsidRPr="00EA17C3">
        <w:t>Expand family and community engagement activities.</w:t>
      </w:r>
    </w:p>
    <w:p w14:paraId="4FBF59EB" w14:textId="77777777" w:rsidR="00EA17C3" w:rsidRPr="00EA17C3" w:rsidRDefault="00EA17C3" w:rsidP="00EA17C3">
      <w:pPr>
        <w:numPr>
          <w:ilvl w:val="0"/>
          <w:numId w:val="12"/>
        </w:numPr>
      </w:pPr>
      <w:r w:rsidRPr="00EA17C3">
        <w:t>Evaluate the impact of these programs on literacy development and community connections.</w:t>
      </w:r>
    </w:p>
    <w:p w14:paraId="53FE6C74" w14:textId="20B62B6B" w:rsidR="00EA17C3" w:rsidRPr="00EA17C3" w:rsidRDefault="00EA17C3" w:rsidP="00EA17C3">
      <w:r w:rsidRPr="00EA17C3">
        <w:t xml:space="preserve">By adhering to this strategic </w:t>
      </w:r>
      <w:proofErr w:type="gramStart"/>
      <w:r w:rsidRPr="00EA17C3">
        <w:t>plan</w:t>
      </w:r>
      <w:proofErr w:type="gramEnd"/>
      <w:r w:rsidRPr="00EA17C3">
        <w:t xml:space="preserve"> we aim to foster a strong sense of community, provide culturally sensitive education, and ensure the success of all our students while maintaining our commitment to Christian values and principles.</w:t>
      </w:r>
    </w:p>
    <w:p w14:paraId="62937D26" w14:textId="77777777" w:rsidR="00EA17C3" w:rsidRPr="00EA17C3" w:rsidRDefault="00EA17C3" w:rsidP="00EA17C3"/>
    <w:p w14:paraId="3F4D0704" w14:textId="77777777" w:rsidR="00E64A57" w:rsidRDefault="00E64A57"/>
    <w:sectPr w:rsidR="00E64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5DB"/>
    <w:multiLevelType w:val="multilevel"/>
    <w:tmpl w:val="61CC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3325D"/>
    <w:multiLevelType w:val="multilevel"/>
    <w:tmpl w:val="896C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110ED9"/>
    <w:multiLevelType w:val="multilevel"/>
    <w:tmpl w:val="74D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0A459C"/>
    <w:multiLevelType w:val="multilevel"/>
    <w:tmpl w:val="4C94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362042"/>
    <w:multiLevelType w:val="multilevel"/>
    <w:tmpl w:val="610C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4522F5"/>
    <w:multiLevelType w:val="multilevel"/>
    <w:tmpl w:val="974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867185"/>
    <w:multiLevelType w:val="multilevel"/>
    <w:tmpl w:val="8F84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2815E9"/>
    <w:multiLevelType w:val="multilevel"/>
    <w:tmpl w:val="A26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7804CA"/>
    <w:multiLevelType w:val="multilevel"/>
    <w:tmpl w:val="DD0A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3F783B"/>
    <w:multiLevelType w:val="multilevel"/>
    <w:tmpl w:val="791C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CC341B"/>
    <w:multiLevelType w:val="multilevel"/>
    <w:tmpl w:val="4B20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6C2753"/>
    <w:multiLevelType w:val="multilevel"/>
    <w:tmpl w:val="97D2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AB7C6E"/>
    <w:multiLevelType w:val="multilevel"/>
    <w:tmpl w:val="CF52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4E38D4"/>
    <w:multiLevelType w:val="multilevel"/>
    <w:tmpl w:val="9B8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BF2AFA"/>
    <w:multiLevelType w:val="multilevel"/>
    <w:tmpl w:val="0ADA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302A68"/>
    <w:multiLevelType w:val="multilevel"/>
    <w:tmpl w:val="1B80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09523F"/>
    <w:multiLevelType w:val="multilevel"/>
    <w:tmpl w:val="27CA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171B3A"/>
    <w:multiLevelType w:val="multilevel"/>
    <w:tmpl w:val="7424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2148917">
    <w:abstractNumId w:val="11"/>
  </w:num>
  <w:num w:numId="2" w16cid:durableId="1226450783">
    <w:abstractNumId w:val="2"/>
  </w:num>
  <w:num w:numId="3" w16cid:durableId="873034422">
    <w:abstractNumId w:val="4"/>
  </w:num>
  <w:num w:numId="4" w16cid:durableId="77753038">
    <w:abstractNumId w:val="17"/>
  </w:num>
  <w:num w:numId="5" w16cid:durableId="287123713">
    <w:abstractNumId w:val="7"/>
  </w:num>
  <w:num w:numId="6" w16cid:durableId="1700810155">
    <w:abstractNumId w:val="10"/>
  </w:num>
  <w:num w:numId="7" w16cid:durableId="1889417613">
    <w:abstractNumId w:val="13"/>
  </w:num>
  <w:num w:numId="8" w16cid:durableId="1592817431">
    <w:abstractNumId w:val="1"/>
  </w:num>
  <w:num w:numId="9" w16cid:durableId="892234658">
    <w:abstractNumId w:val="16"/>
  </w:num>
  <w:num w:numId="10" w16cid:durableId="693649510">
    <w:abstractNumId w:val="14"/>
  </w:num>
  <w:num w:numId="11" w16cid:durableId="330067236">
    <w:abstractNumId w:val="8"/>
  </w:num>
  <w:num w:numId="12" w16cid:durableId="1841045994">
    <w:abstractNumId w:val="9"/>
  </w:num>
  <w:num w:numId="13" w16cid:durableId="1110783028">
    <w:abstractNumId w:val="6"/>
  </w:num>
  <w:num w:numId="14" w16cid:durableId="412438849">
    <w:abstractNumId w:val="15"/>
  </w:num>
  <w:num w:numId="15" w16cid:durableId="1914267765">
    <w:abstractNumId w:val="0"/>
  </w:num>
  <w:num w:numId="16" w16cid:durableId="2035157473">
    <w:abstractNumId w:val="3"/>
  </w:num>
  <w:num w:numId="17" w16cid:durableId="661200522">
    <w:abstractNumId w:val="5"/>
  </w:num>
  <w:num w:numId="18" w16cid:durableId="5013157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C3"/>
    <w:rsid w:val="00394F4C"/>
    <w:rsid w:val="003E3C36"/>
    <w:rsid w:val="00582508"/>
    <w:rsid w:val="005A1C21"/>
    <w:rsid w:val="006C0202"/>
    <w:rsid w:val="00D81036"/>
    <w:rsid w:val="00E64A57"/>
    <w:rsid w:val="00EA17C3"/>
    <w:rsid w:val="00EF390C"/>
    <w:rsid w:val="00F3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C2D0"/>
  <w15:chartTrackingRefBased/>
  <w15:docId w15:val="{B98BD60C-2F3A-4BC8-BEC7-140AABA3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Thoresen</dc:creator>
  <cp:keywords/>
  <dc:description/>
  <cp:lastModifiedBy>Lee Thoresen</cp:lastModifiedBy>
  <cp:revision>6</cp:revision>
  <dcterms:created xsi:type="dcterms:W3CDTF">2023-11-07T22:25:00Z</dcterms:created>
  <dcterms:modified xsi:type="dcterms:W3CDTF">2023-11-29T23:19:00Z</dcterms:modified>
</cp:coreProperties>
</file>